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Pr="00C47396" w:rsidRDefault="003026EB" w:rsidP="003026EB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C47396">
        <w:rPr>
          <w:rFonts w:ascii="Times New Roman" w:hAnsi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7396">
        <w:rPr>
          <w:rFonts w:ascii="Times New Roman" w:hAnsi="Times New Roman"/>
          <w:sz w:val="20"/>
          <w:szCs w:val="20"/>
        </w:rPr>
        <w:t xml:space="preserve">4) Продукция должна быть разрешена к применению на территории Российской Федерации </w:t>
      </w:r>
      <w:r w:rsidRPr="00C47396">
        <w:rPr>
          <w:rFonts w:ascii="Times New Roman" w:hAnsi="Times New Roman" w:cs="Times New Roman"/>
          <w:sz w:val="20"/>
          <w:szCs w:val="20"/>
        </w:rPr>
        <w:t>и сопровождаться следующими документами:</w:t>
      </w:r>
    </w:p>
    <w:p w:rsidR="003026EB" w:rsidRPr="00C47396" w:rsidRDefault="003026EB" w:rsidP="003026E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7396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3026EB" w:rsidRPr="00C47396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18639F" w:rsidRPr="00C47396" w:rsidRDefault="003026EB" w:rsidP="00747A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7396">
        <w:rPr>
          <w:rFonts w:ascii="Times New Roman" w:hAnsi="Times New Roman" w:cs="Times New Roman"/>
          <w:b/>
          <w:sz w:val="20"/>
          <w:szCs w:val="20"/>
          <w:lang w:eastAsia="ar-SA"/>
        </w:rPr>
        <w:t>Лот №1</w:t>
      </w:r>
      <w:r w:rsidR="0018639F" w:rsidRPr="00C47396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: </w:t>
      </w:r>
      <w:r w:rsidR="0018639F" w:rsidRPr="00C47396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D51A4C" w:rsidRPr="00C47396">
        <w:rPr>
          <w:rFonts w:ascii="Times New Roman" w:hAnsi="Times New Roman" w:cs="Times New Roman"/>
          <w:sz w:val="20"/>
          <w:szCs w:val="20"/>
        </w:rPr>
        <w:t xml:space="preserve"> инструмента для травматологической операционной</w:t>
      </w:r>
      <w:r w:rsidR="002F1D21" w:rsidRPr="00C4739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8639F" w:rsidRPr="00C47396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C47396" w:rsidRPr="00C47396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473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709"/>
        <w:gridCol w:w="709"/>
        <w:gridCol w:w="4253"/>
        <w:gridCol w:w="709"/>
        <w:gridCol w:w="1700"/>
        <w:gridCol w:w="2126"/>
        <w:gridCol w:w="1305"/>
        <w:gridCol w:w="1134"/>
      </w:tblGrid>
      <w:tr w:rsidR="00C47396" w:rsidRPr="00C47396" w:rsidTr="00C47396">
        <w:trPr>
          <w:trHeight w:val="20"/>
        </w:trPr>
        <w:tc>
          <w:tcPr>
            <w:tcW w:w="426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tabs>
                <w:tab w:val="center" w:pos="3436"/>
                <w:tab w:val="right" w:pos="687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tabs>
                <w:tab w:val="center" w:pos="3436"/>
                <w:tab w:val="right" w:pos="687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tabs>
                <w:tab w:val="center" w:pos="3436"/>
                <w:tab w:val="right" w:pos="687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Требуемые характеристики к товару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из.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Batang" w:hAnsi="Times New Roman" w:cs="Times New Roman"/>
                <w:b/>
                <w:sz w:val="20"/>
                <w:szCs w:val="20"/>
                <w:lang w:eastAsia="ru-RU"/>
              </w:rPr>
              <w:t>Обоснование характеристики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Batang" w:hAnsi="Times New Roman" w:cs="Times New Roman"/>
                <w:b/>
                <w:sz w:val="20"/>
                <w:szCs w:val="20"/>
                <w:lang w:eastAsia="ru-RU"/>
              </w:rPr>
              <w:t>Код КТРУ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00FFFF"/>
            <w:vAlign w:val="center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Batang" w:hAnsi="Times New Roman" w:cs="Times New Roman"/>
                <w:b/>
                <w:sz w:val="20"/>
                <w:szCs w:val="20"/>
                <w:lang w:eastAsia="ru-RU"/>
              </w:rPr>
              <w:t>НКМИ</w:t>
            </w: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 w:val="restart"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Инструмент для опускания узла шовной нити, многоразового использования /</w:t>
            </w:r>
          </w:p>
          <w:p w:rsidR="00C47396" w:rsidRPr="00C47396" w:rsidRDefault="00C47396" w:rsidP="00D5784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C47396" w:rsidRPr="00C47396" w:rsidRDefault="00C47396" w:rsidP="00D5784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Толкатель узлов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tabs>
                <w:tab w:val="left" w:pos="252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tabs>
                <w:tab w:val="left" w:pos="252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tabs>
                <w:tab w:val="left" w:pos="252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 изготовлен из нержавеющей стали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Определяет </w:t>
            </w:r>
            <w:proofErr w:type="spell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биоинертность</w:t>
            </w:r>
            <w:proofErr w:type="spellEnd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изделия в мягких тканях, прочность изделия</w:t>
            </w:r>
          </w:p>
        </w:tc>
        <w:tc>
          <w:tcPr>
            <w:tcW w:w="1305" w:type="dxa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32.50.13.190-00007427</w:t>
            </w:r>
          </w:p>
        </w:tc>
        <w:tc>
          <w:tcPr>
            <w:tcW w:w="1134" w:type="dxa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262100</w:t>
            </w: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собой стержень с ручкой в виде кольца овальной формы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 характеристики достаточные для оказания качественной медицинской помощи</w:t>
            </w: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овала по ширине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овала по высоте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23,,0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овала по ширине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менее 34,0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овала по высоте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инструмента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204,0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стержня с рабочей частью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165,0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часть  - наконечник - представляет собой петлю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петли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петли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7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петли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1,7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Толкатель узлов предназначен для проталкивания </w:t>
            </w:r>
            <w:proofErr w:type="spell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артроскопически</w:t>
            </w:r>
            <w:proofErr w:type="spellEnd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мягкую ткань выполненного узла.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27"/>
        </w:trPr>
        <w:tc>
          <w:tcPr>
            <w:tcW w:w="426" w:type="dxa"/>
            <w:vMerge w:val="restart"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Переключатель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Инструмент изготовлен из нержавеющей </w:t>
            </w: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стали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Определяет </w:t>
            </w:r>
            <w:proofErr w:type="spell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биоинертность</w:t>
            </w:r>
            <w:proofErr w:type="spellEnd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изделия в мягких тканях, прочность изделия</w:t>
            </w:r>
          </w:p>
        </w:tc>
        <w:tc>
          <w:tcPr>
            <w:tcW w:w="2439" w:type="dxa"/>
            <w:gridSpan w:val="2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Отсутствует в КТРУ</w:t>
            </w: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ОКПД 2</w:t>
            </w: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32.50.13.190</w:t>
            </w:r>
          </w:p>
        </w:tc>
      </w:tr>
      <w:tr w:rsidR="00C47396" w:rsidRPr="00C47396" w:rsidTr="00C47396">
        <w:trPr>
          <w:trHeight w:val="52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собой стержень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 характеристики достаточные для оказания качественной медицинской помощи</w:t>
            </w: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52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стержня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4,76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52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длина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305,0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52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Стержень имеет скошенные конусовидные концы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52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скошенного конца 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5"/>
        </w:trPr>
        <w:tc>
          <w:tcPr>
            <w:tcW w:w="426" w:type="dxa"/>
            <w:vMerge w:val="restart"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Держатель бедра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Держатель для бедра крепится к стандартной шине операционного стола.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 характеристики достаточные для оказания качественной медицинской помощи</w:t>
            </w:r>
          </w:p>
        </w:tc>
        <w:tc>
          <w:tcPr>
            <w:tcW w:w="2439" w:type="dxa"/>
            <w:gridSpan w:val="2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Отсутствует в КТРУ </w:t>
            </w: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ОКПД 2</w:t>
            </w: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32.50.13.190</w:t>
            </w: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держателя позволяет регулировать положение бедра по высоте, по горизонтали и по углу наклона.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подбор параметров и метрики под анатомические особенности каждого пациента</w:t>
            </w: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Бедро в ложементе держателя поддерживается резиновыми жгутами.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Удобная надежная фиксация</w:t>
            </w: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бедра относительно стола фиксируется быстрозажимными замками на ложементе держателя.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Удобный </w:t>
            </w:r>
            <w:proofErr w:type="spell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быстросьемный</w:t>
            </w:r>
            <w:proofErr w:type="spellEnd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механизм</w:t>
            </w: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охвата минимальный 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150,0</w:t>
            </w:r>
          </w:p>
        </w:tc>
        <w:tc>
          <w:tcPr>
            <w:tcW w:w="2126" w:type="dxa"/>
            <w:vMerge w:val="restart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 характеристики достаточные для оказания качественной медицинской помощи.</w:t>
            </w:r>
          </w:p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подбор параметров и метрики под анатомические особенности каждого пациента.</w:t>
            </w: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охвата максимальный 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270,0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держателя 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140,0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держателя 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690,0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держателя 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445,0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</w:t>
            </w:r>
          </w:p>
        </w:tc>
        <w:tc>
          <w:tcPr>
            <w:tcW w:w="2126" w:type="dxa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396" w:rsidRPr="00C47396" w:rsidTr="00C47396">
        <w:trPr>
          <w:trHeight w:val="20"/>
        </w:trPr>
        <w:tc>
          <w:tcPr>
            <w:tcW w:w="426" w:type="dxa"/>
            <w:vMerge/>
          </w:tcPr>
          <w:p w:rsidR="00C47396" w:rsidRPr="00C47396" w:rsidRDefault="00C47396" w:rsidP="00C4739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60" w:right="-698" w:hanging="47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конструкции: высоколегированная нержавеющая сталь.</w:t>
            </w:r>
          </w:p>
        </w:tc>
        <w:tc>
          <w:tcPr>
            <w:tcW w:w="709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2126" w:type="dxa"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Определяет </w:t>
            </w:r>
            <w:proofErr w:type="spellStart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биоинертность</w:t>
            </w:r>
            <w:proofErr w:type="spellEnd"/>
            <w:r w:rsidRPr="00C473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изделия в мягких тканях, прочность изделия</w:t>
            </w:r>
          </w:p>
        </w:tc>
        <w:tc>
          <w:tcPr>
            <w:tcW w:w="2439" w:type="dxa"/>
            <w:gridSpan w:val="2"/>
            <w:vMerge/>
          </w:tcPr>
          <w:p w:rsidR="00C47396" w:rsidRPr="00C47396" w:rsidRDefault="00C47396" w:rsidP="00D5784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7396" w:rsidRPr="00C47396" w:rsidRDefault="00C47396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47396" w:rsidRDefault="00C47396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C47396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41C1"/>
    <w:multiLevelType w:val="hybridMultilevel"/>
    <w:tmpl w:val="8F20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093ECC"/>
    <w:multiLevelType w:val="hybridMultilevel"/>
    <w:tmpl w:val="CFF8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5090B"/>
    <w:rsid w:val="00084844"/>
    <w:rsid w:val="0018639F"/>
    <w:rsid w:val="002D12FB"/>
    <w:rsid w:val="002F1D21"/>
    <w:rsid w:val="003026EB"/>
    <w:rsid w:val="00496F7B"/>
    <w:rsid w:val="006A332C"/>
    <w:rsid w:val="006A7072"/>
    <w:rsid w:val="0072569A"/>
    <w:rsid w:val="00747A11"/>
    <w:rsid w:val="00747F73"/>
    <w:rsid w:val="00822BB8"/>
    <w:rsid w:val="008A429D"/>
    <w:rsid w:val="008C07FB"/>
    <w:rsid w:val="00901139"/>
    <w:rsid w:val="009449D3"/>
    <w:rsid w:val="009804F1"/>
    <w:rsid w:val="009A5D06"/>
    <w:rsid w:val="00B333F0"/>
    <w:rsid w:val="00B42287"/>
    <w:rsid w:val="00B7173C"/>
    <w:rsid w:val="00C47396"/>
    <w:rsid w:val="00C8402D"/>
    <w:rsid w:val="00D25518"/>
    <w:rsid w:val="00D51A4C"/>
    <w:rsid w:val="00DC5AF4"/>
    <w:rsid w:val="00ED429A"/>
    <w:rsid w:val="00EE32E0"/>
    <w:rsid w:val="00FD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473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a4">
    <w:name w:val="Абзац списка Знак"/>
    <w:link w:val="a3"/>
    <w:rsid w:val="00C47396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473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a4">
    <w:name w:val="Абзац списка Знак"/>
    <w:link w:val="a3"/>
    <w:rsid w:val="00C47396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20</cp:revision>
  <cp:lastPrinted>2018-10-29T05:29:00Z</cp:lastPrinted>
  <dcterms:created xsi:type="dcterms:W3CDTF">2018-10-26T11:34:00Z</dcterms:created>
  <dcterms:modified xsi:type="dcterms:W3CDTF">2022-03-30T09:26:00Z</dcterms:modified>
</cp:coreProperties>
</file>